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28" w:rsidRDefault="00F80128" w:rsidP="00F80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E79F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Комплексное занятие «Шарики воздушные, ветерку послушные» для детей первой младшей группы</w:t>
      </w:r>
    </w:p>
    <w:p w:rsidR="005B6F1D" w:rsidRPr="005B6F1D" w:rsidRDefault="005B6F1D" w:rsidP="005B6F1D">
      <w:pPr>
        <w:jc w:val="right"/>
      </w:pPr>
      <w:r>
        <w:t>23.09.202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Программное содержание: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Формировать у детей умение слушать литературные произведения; отвечать на вопросы воспитателя; вызвать желание включиться в коллективную игру; учить  узнавать и называть основные цвета (красный, зеленый, синий, желтый),</w:t>
      </w: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 вызвать интерес к созданию аппликационных картинок из 5 воздушных шариков, одинаковых по форме и размеру, но разных по цвету</w:t>
      </w: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;  п</w:t>
      </w: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обуждать раскладывать готовые формы путем наложения, заполняя все пространство, пустые места, аккуратно накладывать на цветной фон;</w:t>
      </w: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развивать видение художественного образа и замысла, через цветовую гамму – разноцветные шары; в</w:t>
      </w: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оспитывать стремление помочь игровому персонажу.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Оборудование и материалы: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У каждого </w:t>
      </w:r>
      <w:proofErr w:type="gram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ребенка :</w:t>
      </w:r>
      <w:proofErr w:type="gram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 5 готовых форм – бумажных овалов, одинаковых по размеру, но разных по цвету (синий, желтый, красный, зеленый, фиолетовый, клей- карандаш, салфетки, лист бумаги голубого цвета для фона.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 Связка воздушных шаров разного цвета, 3 варианта аппликативных композиций «Воздушные шарики», лист бумаги голубого цвета и силуэты разноцветных воздушных шариков для демонстрации способа действий при составлении композиции, а также клей-карандаш, салфетка для показа техники наклеивания.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Методика проведения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Arial" w:eastAsia="Times New Roman" w:hAnsi="Arial" w:cs="Arial"/>
          <w:color w:val="333333"/>
          <w:u w:val="single"/>
          <w:lang w:eastAsia="ru-RU"/>
        </w:rPr>
        <w:t> </w:t>
      </w:r>
      <w:r w:rsidRPr="00CE79F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Игровые задания: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В группу приходит грустный </w:t>
      </w:r>
      <w:proofErr w:type="spellStart"/>
      <w:proofErr w:type="gram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Крош</w:t>
      </w:r>
      <w:proofErr w:type="spell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Воспитатель:  Дети</w:t>
      </w:r>
      <w:proofErr w:type="gram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, посмотрите, кто пришел к нам в гости, это же зайчик </w:t>
      </w:r>
      <w:proofErr w:type="spell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Крош</w:t>
      </w:r>
      <w:proofErr w:type="spell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! Давайте с ним поздороваемся. Только он почем-то грустный? Что случилось </w:t>
      </w:r>
      <w:proofErr w:type="spell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Крош</w:t>
      </w:r>
      <w:proofErr w:type="spell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Дело в том, что </w:t>
      </w:r>
      <w:proofErr w:type="spell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Крош</w:t>
      </w:r>
      <w:proofErr w:type="spell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 собирался на День рождение к своей подружке Нюше. Он надул много-много воздушных шаров и хотел их подарить, но они улетели.  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Не плачь, мы можем тебе помочь. У нас с ребятами есть вот </w:t>
      </w:r>
      <w:proofErr w:type="gram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такая  волшебная</w:t>
      </w:r>
      <w:proofErr w:type="gram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 коробка, сейчас мы над ней поколдуем, скажем, с ребятами волшебное заклинание и твои шарики вернутся к нам.  (Воспитатель стоит у коробки, в которой лежат шары, накрытые платком.) Ребята, поможем нашему другу, повторяйте за мной: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(Дети выполняют пальчиковую гимнастику)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(Загибают по одному пальчику, начиная с большого)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Будем вместе колдовать </w:t>
      </w: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(Разжимают и сжимают ладошки)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Есть у нас волшебный дар </w:t>
      </w: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(Трут ладошки друг об друга)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Появись воздушный шар!  </w:t>
      </w: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(Стряхивают ладошки)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Воспитатель</w:t>
      </w:r>
      <w:proofErr w:type="gram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открывая коробку: Ребята, </w:t>
      </w:r>
      <w:proofErr w:type="spellStart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Крош</w:t>
      </w:r>
      <w:proofErr w:type="spellEnd"/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, посмотрите, к нам в группу прилетели воздушные шары.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Посмотрите-ка, ребята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 Чудо дивное случилось.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          Сколько шариков воздушных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      В нашей группе появилось.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Воспитатель: Вот какие они красивые, разноцветные.  Ребята, а вам нравятся шарики? Покажите красный (зеленый, синий, желтый) шарик. </w:t>
      </w:r>
      <w:r w:rsidRPr="00CE79F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детей).</w:t>
      </w:r>
      <w:r w:rsidRPr="00CE79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Продуктивная деятельность (художественно-творческая деятельность, аппликация).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Воспитат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ель: Ребята, а давайте пойдем в</w:t>
      </w: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месте с </w:t>
      </w:r>
      <w:proofErr w:type="spell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Крошем</w:t>
      </w:r>
      <w:proofErr w:type="spell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 к Нюше на День рождение, я думаю она будет очень рада.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Воспитатель: Дети, а на день рождение идут с подарками, а мы что подарим?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Я Вам предлагаю составить свои красивые картинки «Шарики воздушные», </w:t>
      </w:r>
      <w:proofErr w:type="gram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думаю</w:t>
      </w:r>
      <w:proofErr w:type="gram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 что Нюше они очень понравятся. Посмотрите какие картинки есть у меня</w:t>
      </w:r>
      <w:r w:rsidRPr="00CE79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 это время воспитатель показывает детям варианты аппликационных композиций)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(Затем воспитатель раздает каждому ребенку: лист бумаги голубого цвета, 5 готовых форм – бумажных овалов одинаковых по размеру, но разных по цвету (синий, желтый, красный, зеленый, фиолетовый, клей-карандаш, салфетка для техники наклеивания. Дети ритмично выкладывают и наклеивают шарики, рисуют цветными фломастерами ниточки, подбирая к каждому шарику свой цвет.)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По окончании работы детей, воспитатель выносит красивый конверт и предлагает детям все работы сложить в конверт и отправиться в гости </w:t>
      </w:r>
      <w:proofErr w:type="gram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к  Нюше</w:t>
      </w:r>
      <w:proofErr w:type="gram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Проводится музыкально-хоровая игра «Каравай»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Как </w:t>
      </w:r>
      <w:proofErr w:type="gram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у Нюше</w:t>
      </w:r>
      <w:proofErr w:type="gram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 день рожденье,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Испекли мы каравай,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Вот такой вышины,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Вот такой ширины,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Вот такой низины,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Каравай, каравай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Кого хочешь выбирай.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 xml:space="preserve">Дети прощаются с Нюшей и </w:t>
      </w:r>
      <w:proofErr w:type="spellStart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Крошем</w:t>
      </w:r>
      <w:proofErr w:type="spellEnd"/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80128" w:rsidRPr="00CE79FC" w:rsidRDefault="00F80128" w:rsidP="00F80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Используемая литература:</w:t>
      </w:r>
    </w:p>
    <w:p w:rsidR="00F80128" w:rsidRPr="00CE79FC" w:rsidRDefault="00F80128" w:rsidP="00F801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 И. А. Лыкова «Изобразительная деятельность в детском саду. Младшая группа»</w:t>
      </w:r>
    </w:p>
    <w:p w:rsidR="00F80128" w:rsidRPr="00CE79FC" w:rsidRDefault="00F80128" w:rsidP="00F801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79FC">
        <w:rPr>
          <w:rFonts w:ascii="Times New Roman" w:eastAsia="Times New Roman" w:hAnsi="Times New Roman" w:cs="Times New Roman"/>
          <w:color w:val="333333"/>
          <w:lang w:eastAsia="ru-RU"/>
        </w:rPr>
        <w:t> Т. Г. Казакова «Развивайте у дошкольников творчество»</w:t>
      </w:r>
    </w:p>
    <w:p w:rsidR="00F80128" w:rsidRDefault="00F80128" w:rsidP="00F80128">
      <w:pPr>
        <w:spacing w:after="0" w:line="240" w:lineRule="auto"/>
        <w:ind w:firstLine="708"/>
      </w:pPr>
    </w:p>
    <w:p w:rsidR="00F80128" w:rsidRPr="00CE79FC" w:rsidRDefault="00F80128" w:rsidP="00F80128"/>
    <w:p w:rsidR="00F80128" w:rsidRPr="00CE79FC" w:rsidRDefault="00F80128" w:rsidP="00F80128">
      <w:bookmarkStart w:id="0" w:name="_GoBack"/>
      <w:bookmarkEnd w:id="0"/>
      <w:r>
        <w:br w:type="textWrapping" w:clear="all"/>
      </w:r>
    </w:p>
    <w:p w:rsidR="006A4700" w:rsidRDefault="006A4700"/>
    <w:sectPr w:rsidR="006A4700" w:rsidSect="00F80128">
      <w:pgSz w:w="11906" w:h="16838" w:code="9"/>
      <w:pgMar w:top="113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831"/>
    <w:multiLevelType w:val="multilevel"/>
    <w:tmpl w:val="9FC0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CD"/>
    <w:rsid w:val="005B6F1D"/>
    <w:rsid w:val="005E1ECD"/>
    <w:rsid w:val="006A4700"/>
    <w:rsid w:val="00F6512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E148"/>
  <w15:chartTrackingRefBased/>
  <w15:docId w15:val="{37014AE0-5F24-43F1-912E-F0860E1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3386</Characters>
  <Application>Microsoft Office Word</Application>
  <DocSecurity>0</DocSecurity>
  <Lines>28</Lines>
  <Paragraphs>7</Paragraphs>
  <ScaleCrop>false</ScaleCrop>
  <Company>rg-adguard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4</cp:revision>
  <dcterms:created xsi:type="dcterms:W3CDTF">2020-10-06T08:30:00Z</dcterms:created>
  <dcterms:modified xsi:type="dcterms:W3CDTF">2020-10-06T15:03:00Z</dcterms:modified>
</cp:coreProperties>
</file>