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8A" w:rsidRDefault="004214C0" w:rsidP="004214C0">
      <w:pPr>
        <w:jc w:val="center"/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5DB60364" wp14:editId="2AACEC32">
            <wp:extent cx="3169754" cy="1476375"/>
            <wp:effectExtent l="0" t="0" r="0" b="0"/>
            <wp:docPr id="1" name="Рисунок 1" descr="http://stendi-viveski-tablichki.ru/CTEND/DETSAD/DOU05RODITELI/DOU05-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endi-viveski-tablichki.ru/CTEND/DETSAD/DOU05RODITELI/DOU05-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00" cy="14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C0" w:rsidRPr="00CA5EE4" w:rsidRDefault="004214C0" w:rsidP="004214C0">
      <w:pPr>
        <w:jc w:val="center"/>
        <w:rPr>
          <w:sz w:val="48"/>
          <w:szCs w:val="48"/>
        </w:rPr>
      </w:pPr>
      <w:r w:rsidRPr="0076477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Развитие р</w:t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ечи детей по</w:t>
      </w:r>
      <w:r w:rsidRPr="00420AD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средствам </w:t>
      </w:r>
      <w:proofErr w:type="spellStart"/>
      <w: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сказкотера</w:t>
      </w:r>
      <w:r w:rsidR="003D568A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пии</w:t>
      </w:r>
      <w:proofErr w:type="spellEnd"/>
    </w:p>
    <w:p w:rsidR="004214C0" w:rsidRPr="00CA5EE4" w:rsidRDefault="004214C0" w:rsidP="004214C0">
      <w:pPr>
        <w:jc w:val="right"/>
        <w:rPr>
          <w:b/>
          <w:i/>
        </w:rPr>
      </w:pPr>
      <w:r w:rsidRPr="00CA5EE4">
        <w:rPr>
          <w:b/>
          <w:i/>
        </w:rPr>
        <w:t xml:space="preserve">Сказки </w:t>
      </w:r>
      <w:r w:rsidR="003D568A">
        <w:rPr>
          <w:b/>
          <w:i/>
        </w:rPr>
        <w:t>учат нас, что мечты сбываются. Обязательно нужно отстаивать то, во что ты веришь.</w:t>
      </w:r>
    </w:p>
    <w:p w:rsidR="004214C0" w:rsidRDefault="003D568A" w:rsidP="004214C0">
      <w:pPr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</w:rPr>
        <w:t>Шарль Перро</w:t>
      </w:r>
    </w:p>
    <w:p w:rsidR="003D568A" w:rsidRDefault="003D568A" w:rsidP="004214C0">
      <w:pPr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D568A" w:rsidRDefault="003D568A" w:rsidP="004214C0">
      <w:pPr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D568A" w:rsidRDefault="003D568A" w:rsidP="004214C0">
      <w:pPr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D568A" w:rsidRDefault="003D568A" w:rsidP="004214C0">
      <w:pPr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D568A" w:rsidRDefault="003D568A" w:rsidP="004214C0">
      <w:pPr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14C0" w:rsidRPr="003D568A" w:rsidRDefault="003D568A" w:rsidP="003D568A">
      <w:pPr>
        <w:spacing w:line="240" w:lineRule="auto"/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Подготовила</w:t>
      </w:r>
      <w:r w:rsidR="004214C0" w:rsidRPr="003222A9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4214C0" w:rsidRDefault="003D568A" w:rsidP="003D568A">
      <w:pPr>
        <w:spacing w:line="240" w:lineRule="auto"/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Учитель-Логопед</w:t>
      </w:r>
    </w:p>
    <w:p w:rsidR="003D568A" w:rsidRPr="003D568A" w:rsidRDefault="003D568A" w:rsidP="003D568A">
      <w:pPr>
        <w:spacing w:line="240" w:lineRule="auto"/>
        <w:jc w:val="right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Клочко Т.А.</w:t>
      </w:r>
    </w:p>
    <w:p w:rsidR="004214C0" w:rsidRPr="003D568A" w:rsidRDefault="004214C0" w:rsidP="004214C0">
      <w:pPr>
        <w:jc w:val="center"/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14C0">
        <w:rPr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Актуальность:</w:t>
      </w:r>
    </w:p>
    <w:p w:rsidR="004214C0" w:rsidRPr="003D568A" w:rsidRDefault="004214C0" w:rsidP="003D568A">
      <w:pPr>
        <w:rPr>
          <w:color w:val="002060"/>
          <w:sz w:val="24"/>
          <w:szCs w:val="24"/>
        </w:rPr>
      </w:pPr>
      <w:r w:rsidRPr="003D568A">
        <w:rPr>
          <w:color w:val="002060"/>
          <w:sz w:val="24"/>
          <w:szCs w:val="24"/>
        </w:rPr>
        <w:t>В последние годы, к сожалению, от</w:t>
      </w:r>
      <w:r w:rsidR="003D568A">
        <w:rPr>
          <w:color w:val="002060"/>
          <w:sz w:val="24"/>
          <w:szCs w:val="24"/>
        </w:rPr>
        <w:t xml:space="preserve">мечаться увеличение количество </w:t>
      </w:r>
      <w:bookmarkStart w:id="0" w:name="_GoBack"/>
      <w:bookmarkEnd w:id="0"/>
      <w:r w:rsidRPr="003D568A">
        <w:rPr>
          <w:color w:val="002060"/>
          <w:sz w:val="24"/>
          <w:szCs w:val="24"/>
        </w:rPr>
        <w:t>детей с нарушением речи. А ясная и правильная речь – это залог продуктивного общения, уверенности, успешности.</w:t>
      </w:r>
    </w:p>
    <w:p w:rsidR="004214C0" w:rsidRPr="003D568A" w:rsidRDefault="004214C0" w:rsidP="003D568A">
      <w:pPr>
        <w:rPr>
          <w:color w:val="002060"/>
          <w:sz w:val="24"/>
          <w:szCs w:val="24"/>
        </w:rPr>
      </w:pPr>
      <w:r w:rsidRPr="003D568A">
        <w:rPr>
          <w:color w:val="002060"/>
          <w:sz w:val="24"/>
          <w:szCs w:val="24"/>
        </w:rPr>
        <w:t>Театральная деятельность это самый распространённый вид детского творчества.</w:t>
      </w:r>
    </w:p>
    <w:p w:rsidR="004214C0" w:rsidRPr="003D568A" w:rsidRDefault="004214C0" w:rsidP="003D568A">
      <w:pPr>
        <w:rPr>
          <w:color w:val="002060"/>
          <w:sz w:val="24"/>
          <w:szCs w:val="24"/>
        </w:rPr>
      </w:pPr>
      <w:r w:rsidRPr="003D568A">
        <w:rPr>
          <w:noProof/>
          <w:color w:val="002060"/>
          <w:lang w:eastAsia="ru-RU"/>
        </w:rPr>
        <w:drawing>
          <wp:anchor distT="0" distB="0" distL="114300" distR="114300" simplePos="0" relativeHeight="251658752" behindDoc="0" locked="0" layoutInCell="1" allowOverlap="1" wp14:anchorId="203D63B2" wp14:editId="6E265BB5">
            <wp:simplePos x="0" y="0"/>
            <wp:positionH relativeFrom="column">
              <wp:posOffset>-6985</wp:posOffset>
            </wp:positionH>
            <wp:positionV relativeFrom="paragraph">
              <wp:posOffset>1560830</wp:posOffset>
            </wp:positionV>
            <wp:extent cx="2911475" cy="2581275"/>
            <wp:effectExtent l="0" t="0" r="3175" b="9525"/>
            <wp:wrapNone/>
            <wp:docPr id="3" name="Рисунок 3" descr="C:\Users\1\AppData\Local\Microsoft\Windows\Temporary Internet Files\Content.Word\IMG_20180117_10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80117_104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68A">
        <w:rPr>
          <w:color w:val="002060"/>
          <w:sz w:val="24"/>
          <w:szCs w:val="24"/>
        </w:rPr>
        <w:t>Всякую выдумку, впечатления из окружающей жизни ребенок хочет выложить в живые образы и действия. Входя в образ, он играет любые роли, стараясь подражать тому, что ведет и тому, что его заинтересовало, и, получая огромное эмоциональное наслаждение.</w:t>
      </w:r>
    </w:p>
    <w:p w:rsidR="004214C0" w:rsidRPr="004214C0" w:rsidRDefault="004214C0" w:rsidP="004214C0">
      <w:pPr>
        <w:jc w:val="right"/>
        <w:rPr>
          <w:sz w:val="24"/>
          <w:szCs w:val="24"/>
        </w:rPr>
      </w:pPr>
    </w:p>
    <w:p w:rsidR="004214C0" w:rsidRPr="004214C0" w:rsidRDefault="004214C0" w:rsidP="004214C0">
      <w:pPr>
        <w:jc w:val="right"/>
      </w:pPr>
    </w:p>
    <w:p w:rsidR="004214C0" w:rsidRPr="004214C0" w:rsidRDefault="004214C0" w:rsidP="004214C0">
      <w:pPr>
        <w:jc w:val="right"/>
      </w:pPr>
    </w:p>
    <w:p w:rsidR="004214C0" w:rsidRPr="004214C0" w:rsidRDefault="004214C0" w:rsidP="004214C0">
      <w:pPr>
        <w:jc w:val="right"/>
      </w:pPr>
    </w:p>
    <w:p w:rsidR="004214C0" w:rsidRPr="004214C0" w:rsidRDefault="004214C0" w:rsidP="004214C0">
      <w:pPr>
        <w:jc w:val="right"/>
      </w:pPr>
    </w:p>
    <w:p w:rsidR="00FE1414" w:rsidRPr="003D568A" w:rsidRDefault="00FE1414"/>
    <w:p w:rsidR="004214C0" w:rsidRPr="003D568A" w:rsidRDefault="004214C0"/>
    <w:p w:rsidR="004214C0" w:rsidRPr="003D568A" w:rsidRDefault="004214C0"/>
    <w:p w:rsidR="004214C0" w:rsidRPr="003D568A" w:rsidRDefault="004214C0"/>
    <w:p w:rsidR="004214C0" w:rsidRPr="00DC1C52" w:rsidRDefault="00DC1C52" w:rsidP="00DC1C52">
      <w:pPr>
        <w:jc w:val="center"/>
        <w:rPr>
          <w:b/>
          <w:i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C1C52">
        <w:rPr>
          <w:b/>
          <w:i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Рекомендации :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Не забывайте, что решающее значение для развития связной речи детей имеет его общение с вами.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• Постарайтесь во время совместных прогулок обращать их внимание на значимые для человека объекты.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• Не уходите от ответов на вопросы ребенка. Знакомя с новыми предметами, вещами, объектами, называйте их правильно.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• Создайте дома детскую библиотечку, где можно вместе с ребенком рассматривать иллюстрации вкнигах, энциклопедиях для детей.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• Как можно больше знакомьте малышей с фольклором, рассказывайте и читайте сказки, загадки, песенки, потешки. Они не только приобщают ребят к национальной культуре, но и формируют нравственные качества: доброту, честность, заботу о другом человеке, развлекают и забавляют, ызывают желание высказаться, поговорить о героях сказки.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E4E2783" wp14:editId="574EAFF2">
            <wp:simplePos x="0" y="0"/>
            <wp:positionH relativeFrom="column">
              <wp:posOffset>1435100</wp:posOffset>
            </wp:positionH>
            <wp:positionV relativeFrom="paragraph">
              <wp:posOffset>12065</wp:posOffset>
            </wp:positionV>
            <wp:extent cx="1426210" cy="1885950"/>
            <wp:effectExtent l="0" t="0" r="2540" b="0"/>
            <wp:wrapSquare wrapText="bothSides"/>
            <wp:docPr id="4" name="Рисунок 4" descr="C:\Users\1\AppData\Local\Microsoft\Windows\Temporary Internet Files\Content.Word\IMG_20180119_07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_20180119_074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• Поддерживайте это стремление, пусть ваш ребенок расскажет знакомую сказку сестренке, бабушке, своей любимой игрушке. Это первые шаги в овладении монологическойи связанной речи.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214C0" w:rsidRPr="004214C0" w:rsidRDefault="004214C0" w:rsidP="004214C0">
      <w:pPr>
        <w:jc w:val="center"/>
        <w:rPr>
          <w:rFonts w:ascii="Times New Roman" w:hAnsi="Times New Roman" w:cs="Times New Roman"/>
          <w:i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214C0" w:rsidRPr="003D568A" w:rsidRDefault="004214C0"/>
    <w:p w:rsidR="004214C0" w:rsidRPr="004214C0" w:rsidRDefault="004214C0" w:rsidP="004214C0">
      <w:pPr>
        <w:jc w:val="center"/>
        <w:rPr>
          <w:rFonts w:ascii="Times New Roman" w:hAnsi="Times New Roman" w:cs="Times New Roman"/>
          <w:i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Загадки о сказках и сказочных героях для детей!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Толстяк живет на крыше, Летает он всех выше. (Карлсон)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Бабушка девочку очень любила. Шапочку красную ей подарила.  Девочка имя забыла свое.А ну, подскажите имя ее. (Красная Шапочка)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Возле леса, на опушке Трое их живет в избушке. Там три стула и три кружки. Три кроватки, три подушки. Угадайте без подсказки, Кто герои этой сказки? (Три медведя)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Лечит маленьких детей, Лечит птичек и зверей, Сквозь очки свои глядит Добрый доктор ... (Айболит).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На сметане мешен, На окошке стужен, Круглый бок, румяный бок Покатился ... (колобок).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Она красива и мила, А имя ей от слова "зола". (Золушка)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Носик круглый, пятачком, Им в земле удобно рыться, Хвостик маленький крючком, Вместо туфелек - копытца. Трое их - и до чего же Братья дружные похожи. Отгадайте без подсказки, Кто герои этой сказки? (Три поросенка)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214C0"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 отца был мальчик странный, Необычный - деревянный. Но любил папаша сына. Что за странный Человечек деревянный На земле и под водой Ищет ключик золотой? Всюду нос сует он длинный. Кто же это?.. (Буратино).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aps/>
          <w:color w:val="000000" w:themeColor="text1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214C0" w:rsidRPr="003D568A" w:rsidRDefault="004214C0"/>
    <w:p w:rsidR="004214C0" w:rsidRPr="003D568A" w:rsidRDefault="004214C0"/>
    <w:p w:rsidR="004214C0" w:rsidRPr="003D568A" w:rsidRDefault="004214C0"/>
    <w:p w:rsidR="004214C0" w:rsidRPr="004214C0" w:rsidRDefault="004214C0" w:rsidP="004214C0">
      <w:pPr>
        <w:jc w:val="center"/>
        <w:rPr>
          <w:rFonts w:ascii="Times New Roman" w:hAnsi="Times New Roman" w:cs="Times New Roman"/>
          <w:b/>
          <w:i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14C0">
        <w:rPr>
          <w:rFonts w:ascii="Times New Roman" w:hAnsi="Times New Roman" w:cs="Times New Roman"/>
          <w:b/>
          <w:i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Пословицы и поговорки: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green"/>
        </w:rPr>
        <w:t>СКАЗКА - ложь, да в ней намёк, добрым молодцам урок.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cyan"/>
        </w:rPr>
        <w:t>Скоро сказка сказывается, да не скоро дело делается.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</w:rPr>
        <w:t>Сказка от начала начинается, до конца читается, а в середке не перебивается.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lightGray"/>
        </w:rPr>
        <w:t>Сказка складом, песня ладом красна.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darkMagenta"/>
        </w:rPr>
        <w:t>Сказка вся, больше сказывать нельзя</w:t>
      </w: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darkGreen"/>
        </w:rPr>
        <w:t>Хороша сказка, да последняя.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darkCyan"/>
        </w:rPr>
        <w:t>Сказка-складка: послушать сладко.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magenta"/>
        </w:rPr>
        <w:t>Сказка складом, песня ладом красна.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cyan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cyan"/>
        </w:rPr>
        <w:t>Сказку слушай, а к присказке прислушивайся.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darkBlue"/>
        </w:rPr>
        <w:t>Скоро сказка складывается, да не скоро дело делается.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14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green"/>
        </w:rPr>
        <w:t>Хороша сказка, да последняя.</w:t>
      </w:r>
    </w:p>
    <w:p w:rsidR="004214C0" w:rsidRPr="004214C0" w:rsidRDefault="004214C0" w:rsidP="004214C0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214C0" w:rsidRPr="003D568A" w:rsidRDefault="004214C0">
      <w:pPr>
        <w:rPr>
          <w:sz w:val="24"/>
          <w:szCs w:val="24"/>
        </w:rPr>
      </w:pPr>
    </w:p>
    <w:p w:rsidR="004214C0" w:rsidRPr="003D568A" w:rsidRDefault="004214C0">
      <w:pPr>
        <w:rPr>
          <w:sz w:val="24"/>
          <w:szCs w:val="24"/>
        </w:rPr>
      </w:pPr>
    </w:p>
    <w:p w:rsidR="004214C0" w:rsidRPr="004214C0" w:rsidRDefault="004214C0" w:rsidP="004214C0">
      <w:pPr>
        <w:jc w:val="center"/>
        <w:rPr>
          <w:rFonts w:ascii="Times New Roman" w:hAnsi="Times New Roman" w:cs="Times New Roman"/>
          <w:b/>
          <w:i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14C0">
        <w:rPr>
          <w:rFonts w:ascii="Times New Roman" w:hAnsi="Times New Roman" w:cs="Times New Roman"/>
          <w:b/>
          <w:i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деятельность: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Артикуляционная гимнастика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Читоговорки</w:t>
      </w:r>
      <w:proofErr w:type="spellEnd"/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и поговорки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Пластические этюды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Загадки 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Упражнения на воображения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Упражнения на расслабления и напряжения мышц.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Упражнения на имитацию движения.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Упражнения на активизацию словарного запаса.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Упражнение на формирование разговорной речи.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Упражнения на отбивание ритма.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Упражнение на речевое дыхание.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Игры со словами и без слов.</w:t>
      </w:r>
    </w:p>
    <w:p w:rsidR="004214C0" w:rsidRPr="004214C0" w:rsidRDefault="004214C0" w:rsidP="004214C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Обыгрывания эпизодов.</w:t>
      </w:r>
    </w:p>
    <w:p w:rsidR="004214C0" w:rsidRPr="00DC1C52" w:rsidRDefault="004214C0">
      <w:pPr>
        <w:rPr>
          <w:rFonts w:ascii="Times New Roman" w:hAnsi="Times New Roman" w:cs="Times New Roman"/>
          <w:i/>
          <w:color w:val="002060"/>
          <w:sz w:val="24"/>
          <w:szCs w:val="24"/>
          <w:lang w:val="en-US"/>
        </w:rPr>
      </w:pPr>
      <w:r w:rsidRPr="004214C0">
        <w:rPr>
          <w:rFonts w:ascii="Times New Roman" w:hAnsi="Times New Roman" w:cs="Times New Roman"/>
          <w:i/>
          <w:color w:val="002060"/>
          <w:sz w:val="24"/>
          <w:szCs w:val="24"/>
        </w:rPr>
        <w:t>Показ театрализованных представлений</w:t>
      </w:r>
    </w:p>
    <w:sectPr w:rsidR="004214C0" w:rsidRPr="00DC1C52" w:rsidSect="004214C0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C0"/>
    <w:rsid w:val="003D568A"/>
    <w:rsid w:val="004214C0"/>
    <w:rsid w:val="00DC1C52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3C43"/>
  <w15:docId w15:val="{A65677AE-9EA5-448C-97BB-AFAB189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A78A-D18F-4D72-98DB-6CF9A786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tany_klochko@outlook.com</cp:lastModifiedBy>
  <cp:revision>3</cp:revision>
  <dcterms:created xsi:type="dcterms:W3CDTF">2018-01-30T02:02:00Z</dcterms:created>
  <dcterms:modified xsi:type="dcterms:W3CDTF">2022-01-11T10:27:00Z</dcterms:modified>
</cp:coreProperties>
</file>